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60" w:rsidRDefault="00086F60">
      <w:bookmarkStart w:id="0" w:name="_GoBack"/>
      <w:bookmarkEnd w:id="0"/>
    </w:p>
    <w:p w:rsidR="00086F60" w:rsidRDefault="00CE0D70">
      <w:r>
        <w:t>Ra’ananna</w:t>
      </w:r>
      <w:r w:rsidR="00DA0943">
        <w:t xml:space="preserve"> le 22</w:t>
      </w:r>
      <w:r w:rsidR="00086F60">
        <w:t>/08/2017</w:t>
      </w:r>
      <w:r w:rsidR="00086F60" w:rsidRPr="00086F60">
        <w:rPr>
          <w:rFonts w:ascii="Arial" w:hAnsi="Arial" w:cs="David"/>
          <w:rtl/>
        </w:rPr>
        <w:t xml:space="preserve"> </w:t>
      </w:r>
      <w:r w:rsidR="00086F60">
        <w:rPr>
          <w:rFonts w:ascii="Arial" w:hAnsi="Arial" w:cs="David"/>
          <w:rtl/>
          <w:lang w:bidi="he-IL"/>
        </w:rPr>
        <w:t>בס</w:t>
      </w:r>
      <w:r w:rsidR="00086F60">
        <w:rPr>
          <w:rFonts w:ascii="Arial" w:hAnsi="Arial" w:cs="David"/>
          <w:rtl/>
        </w:rPr>
        <w:t>"</w:t>
      </w:r>
      <w:r w:rsidR="00086F60">
        <w:rPr>
          <w:rFonts w:ascii="Arial" w:hAnsi="Arial" w:cs="David"/>
          <w:rtl/>
          <w:lang w:bidi="he-IL"/>
        </w:rPr>
        <w:t xml:space="preserve">ד                                                                                                                                 </w:t>
      </w:r>
    </w:p>
    <w:p w:rsidR="00086F60" w:rsidRDefault="00CE0D70">
      <w:r>
        <w:t>Roch H</w:t>
      </w:r>
      <w:r w:rsidR="00086F60">
        <w:t>odech Eloul,</w:t>
      </w:r>
    </w:p>
    <w:p w:rsidR="00086F60" w:rsidRDefault="00086F60"/>
    <w:p w:rsidR="00086F60" w:rsidRDefault="00086F60"/>
    <w:p w:rsidR="00241C1D" w:rsidRDefault="00F62A65">
      <w:r>
        <w:t>Chers parents et élèves bonjour,</w:t>
      </w:r>
    </w:p>
    <w:p w:rsidR="00F62A65" w:rsidRDefault="00F62A65">
      <w:r>
        <w:t>La nouvelle année scolaire s’approche et avec elle une nouvelle opportunité. Renouveler les forces, aiguiser les esprits, viser l’excellence et s’efforcer de renforcer ses midots. J’envoie une bénédiction à tous les élèves de retour de vacances : « bon retour et bonne chance pour l’année nouvelle ».</w:t>
      </w:r>
    </w:p>
    <w:p w:rsidR="00F62A65" w:rsidRDefault="00F62A65">
      <w:r>
        <w:t>A tous les nouveaux élèves de l’école, aux nouveaux immigrants et, bien sur, aux élèves de kita aleph : « soyez les bienvenus, bonne et rapide intégration, bonne adaptation et bonne réussite ».</w:t>
      </w:r>
    </w:p>
    <w:p w:rsidR="00F62A65" w:rsidRDefault="00F62A65">
      <w:r>
        <w:t xml:space="preserve">L’année scolaire s’ouvre avec 490 élèves et 17 classes. Une nouvelle équipe s’est joint à nous et nous leur souhaitons </w:t>
      </w:r>
      <w:r w:rsidR="00CF158C">
        <w:t>bonne et rapide intégration.</w:t>
      </w:r>
    </w:p>
    <w:p w:rsidR="00CF158C" w:rsidRDefault="00CF158C">
      <w:r>
        <w:t>Plusieurs changements et nouveautés interviennent cette année :</w:t>
      </w:r>
    </w:p>
    <w:p w:rsidR="00CF158C" w:rsidRDefault="00CF158C" w:rsidP="00CF158C">
      <w:pPr>
        <w:pStyle w:val="a3"/>
        <w:numPr>
          <w:ilvl w:val="0"/>
          <w:numId w:val="1"/>
        </w:numPr>
      </w:pPr>
      <w:r>
        <w:t>Les enfants de kita aleph à daleth, ainsi que les anglophones apprendront dans le bâtiment principal.</w:t>
      </w:r>
    </w:p>
    <w:p w:rsidR="00CF158C" w:rsidRDefault="00CF158C" w:rsidP="00CF158C">
      <w:pPr>
        <w:pStyle w:val="a3"/>
        <w:numPr>
          <w:ilvl w:val="0"/>
          <w:numId w:val="1"/>
        </w:numPr>
      </w:pPr>
      <w:r>
        <w:t>Les cours des élèves des kitot hé et vav, et les cours de robotiques et d’informatique se dérouleront dans un lieu dédié situé à l’endroit des anciens jardins ;</w:t>
      </w:r>
    </w:p>
    <w:p w:rsidR="00CF158C" w:rsidRDefault="00CF158C" w:rsidP="00CF158C">
      <w:pPr>
        <w:pStyle w:val="a3"/>
        <w:numPr>
          <w:ilvl w:val="0"/>
          <w:numId w:val="1"/>
        </w:numPr>
      </w:pPr>
      <w:r>
        <w:t>Les paniers de baskets ont été installés à la place des buts de football ;</w:t>
      </w:r>
    </w:p>
    <w:p w:rsidR="00CF158C" w:rsidRDefault="00CF158C" w:rsidP="00CF158C">
      <w:pPr>
        <w:pStyle w:val="a3"/>
        <w:numPr>
          <w:ilvl w:val="0"/>
          <w:numId w:val="1"/>
        </w:numPr>
      </w:pPr>
      <w:r>
        <w:t>A la place de l’ancien terrain de basket, a été installé un terrain de foot en gazon synthétique.</w:t>
      </w:r>
    </w:p>
    <w:p w:rsidR="00CF158C" w:rsidRDefault="00CF158C" w:rsidP="00CF158C"/>
    <w:p w:rsidR="00CF158C" w:rsidRPr="007C1362" w:rsidRDefault="00CF158C" w:rsidP="00CF158C">
      <w:pPr>
        <w:rPr>
          <w:b/>
          <w:bCs/>
          <w:u w:val="single"/>
        </w:rPr>
      </w:pPr>
      <w:r w:rsidRPr="007C1362">
        <w:rPr>
          <w:b/>
          <w:bCs/>
          <w:u w:val="single"/>
        </w:rPr>
        <w:t>ANNONCES</w:t>
      </w:r>
    </w:p>
    <w:p w:rsidR="00CF158C" w:rsidRPr="007C1362" w:rsidRDefault="00CF158C" w:rsidP="00CF158C">
      <w:pPr>
        <w:rPr>
          <w:u w:val="single"/>
        </w:rPr>
      </w:pPr>
      <w:r w:rsidRPr="007C1362">
        <w:rPr>
          <w:u w:val="single"/>
        </w:rPr>
        <w:t>Règlement intérieur de l’école</w:t>
      </w:r>
    </w:p>
    <w:p w:rsidR="00CF158C" w:rsidRDefault="00CF158C" w:rsidP="00CF158C">
      <w:r>
        <w:t>Le règlement intérieur de l’école sera distribué aux élèves lors de la première semaine d’enseignement. Les enfants le liront avec leur maitresse et le signeront.</w:t>
      </w:r>
      <w:r w:rsidR="007C1362">
        <w:t xml:space="preserve"> Je vous demande, chers parents, de le lire à nouveau avec vos enfants, le signer et le restituer à la maitresse. Il est important d’indiquer aux enfants que ce règlement a pour objet leur sécurité et une bonne ambiance au sein de l’école.</w:t>
      </w:r>
    </w:p>
    <w:p w:rsidR="007C1362" w:rsidRDefault="007C1362" w:rsidP="00CF158C">
      <w:r>
        <w:t xml:space="preserve">Chers parents, </w:t>
      </w:r>
    </w:p>
    <w:p w:rsidR="007C1362" w:rsidRDefault="007C1362" w:rsidP="00CF158C">
      <w:r>
        <w:t>Vous avez décidé d’inscrire vos enfants dans une école religieuse, nous vous demandons donc de respecter les lieux en étant habillés de façon décente.</w:t>
      </w:r>
    </w:p>
    <w:p w:rsidR="007C1362" w:rsidRDefault="007C1362" w:rsidP="00CF158C"/>
    <w:p w:rsidR="007C1362" w:rsidRPr="007C1362" w:rsidRDefault="007C1362" w:rsidP="00CF158C">
      <w:pPr>
        <w:rPr>
          <w:u w:val="single"/>
        </w:rPr>
      </w:pPr>
      <w:r w:rsidRPr="007C1362">
        <w:rPr>
          <w:u w:val="single"/>
        </w:rPr>
        <w:t>Uniforme</w:t>
      </w:r>
    </w:p>
    <w:p w:rsidR="007C1362" w:rsidRDefault="007C1362" w:rsidP="007C1362">
      <w:r>
        <w:t>Je vous demande d’envoyer vos enfants avec le T-shirt au symbole de l’école Bilu, tous les jours de l’année scolaire.</w:t>
      </w:r>
    </w:p>
    <w:p w:rsidR="007C1362" w:rsidRDefault="007C1362" w:rsidP="007C1362">
      <w:r>
        <w:lastRenderedPageBreak/>
        <w:t>Les vendredis et premiers jours des mois de l’année juive, les enfants viendront à l’école avec un T-shirt blanc avec le symbole de l’école.</w:t>
      </w:r>
    </w:p>
    <w:p w:rsidR="007C1362" w:rsidRDefault="007C1362" w:rsidP="007C1362"/>
    <w:p w:rsidR="007C1362" w:rsidRPr="00FA207E" w:rsidRDefault="007C1362" w:rsidP="007C1362">
      <w:pPr>
        <w:rPr>
          <w:u w:val="single"/>
        </w:rPr>
      </w:pPr>
      <w:r w:rsidRPr="00FA207E">
        <w:rPr>
          <w:u w:val="single"/>
        </w:rPr>
        <w:t>Fiche sanitaire de liaison</w:t>
      </w:r>
    </w:p>
    <w:p w:rsidR="007C1362" w:rsidRDefault="007C1362" w:rsidP="007C1362">
      <w:r>
        <w:t>Merci de l’adresser dument rempli à l’école au cours de la première semaine de l’année scolaire. Les enfants dont la fiche sanitaire n’</w:t>
      </w:r>
      <w:r w:rsidR="00FA207E">
        <w:t>a pas été reçue par l’école ne pourra pas participer aux activités se déroulant à l’extérieur de l’école.</w:t>
      </w:r>
    </w:p>
    <w:p w:rsidR="00FA207E" w:rsidRPr="00A43FFB" w:rsidRDefault="00FA207E" w:rsidP="007C1362">
      <w:pPr>
        <w:rPr>
          <w:u w:val="single"/>
        </w:rPr>
      </w:pPr>
      <w:r w:rsidRPr="00A43FFB">
        <w:rPr>
          <w:u w:val="single"/>
        </w:rPr>
        <w:t>Calendrier scolaire annuel</w:t>
      </w:r>
    </w:p>
    <w:p w:rsidR="00FA207E" w:rsidRDefault="00FA207E" w:rsidP="007C1362">
      <w:r>
        <w:t>Les enfants recevront, aux alentours de Roch hachana, le calendrier scolaire qui détaille toutes les activités de l’année à venir. Nous nous efforcerons de respecter les dates, et dans la mesure d’un changement nous vous informerons en temps et en heure.</w:t>
      </w:r>
    </w:p>
    <w:p w:rsidR="00FA207E" w:rsidRDefault="00FA207E" w:rsidP="007C1362"/>
    <w:p w:rsidR="00FA207E" w:rsidRPr="00A43FFB" w:rsidRDefault="00FA207E" w:rsidP="007C1362">
      <w:pPr>
        <w:rPr>
          <w:u w:val="single"/>
        </w:rPr>
      </w:pPr>
      <w:r w:rsidRPr="00A43FFB">
        <w:rPr>
          <w:u w:val="single"/>
        </w:rPr>
        <w:t>Emploi du temps</w:t>
      </w:r>
    </w:p>
    <w:p w:rsidR="00FA207E" w:rsidRDefault="00FA207E" w:rsidP="007C1362">
      <w:r>
        <w:t>L’emploi du temps sera transmis aux enfants le premier jour de la rentrée. Il sera effectif à compter du dimanche 3 septembre 2017.</w:t>
      </w:r>
    </w:p>
    <w:p w:rsidR="00DA0943" w:rsidRPr="00DA0943" w:rsidRDefault="00DA0943" w:rsidP="007C1362">
      <w:pPr>
        <w:rPr>
          <w:u w:val="single"/>
        </w:rPr>
      </w:pPr>
    </w:p>
    <w:p w:rsidR="00DA0943" w:rsidRPr="00DA0943" w:rsidRDefault="00DA0943" w:rsidP="007C1362">
      <w:pPr>
        <w:rPr>
          <w:u w:val="single"/>
        </w:rPr>
      </w:pPr>
      <w:r w:rsidRPr="00DA0943">
        <w:rPr>
          <w:u w:val="single"/>
        </w:rPr>
        <w:t>Site internet de l’école</w:t>
      </w:r>
    </w:p>
    <w:p w:rsidR="00DA0943" w:rsidRPr="00DA0943" w:rsidRDefault="00DA0943" w:rsidP="007C1362">
      <w:pPr>
        <w:rPr>
          <w:rFonts w:cstheme="minorHAnsi"/>
        </w:rPr>
      </w:pPr>
      <w:r>
        <w:t>Nous nous sommes renouvelés avec un nouveau site internet plus accessible (google </w:t>
      </w:r>
      <w:r w:rsidRPr="00DA0943">
        <w:t xml:space="preserve">: </w:t>
      </w:r>
      <w:r w:rsidRPr="00DA0943">
        <w:rPr>
          <w:rFonts w:ascii="Arial" w:hAnsi="Arial" w:cs="David"/>
          <w:rtl/>
          <w:lang w:bidi="he-IL"/>
        </w:rPr>
        <w:t>ממ</w:t>
      </w:r>
      <w:r w:rsidRPr="00DA0943">
        <w:rPr>
          <w:rFonts w:ascii="Arial" w:hAnsi="Arial" w:cs="David"/>
          <w:rtl/>
        </w:rPr>
        <w:t>"</w:t>
      </w:r>
      <w:r w:rsidRPr="00DA0943">
        <w:rPr>
          <w:rFonts w:ascii="Arial" w:hAnsi="Arial" w:cs="David"/>
          <w:rtl/>
          <w:lang w:bidi="he-IL"/>
        </w:rPr>
        <w:t>ד ביל</w:t>
      </w:r>
      <w:r w:rsidRPr="00DA0943">
        <w:rPr>
          <w:rFonts w:ascii="Arial" w:hAnsi="Arial" w:cs="David"/>
          <w:rtl/>
        </w:rPr>
        <w:t>"</w:t>
      </w:r>
      <w:r w:rsidRPr="00DA0943">
        <w:rPr>
          <w:rFonts w:ascii="Arial" w:hAnsi="Arial" w:cs="David"/>
          <w:rtl/>
          <w:lang w:bidi="he-IL"/>
        </w:rPr>
        <w:t>ו רעננה</w:t>
      </w:r>
      <w:r w:rsidRPr="00DA0943">
        <w:rPr>
          <w:rFonts w:ascii="Arial" w:hAnsi="Arial" w:cs="David"/>
        </w:rPr>
        <w:t xml:space="preserve">). </w:t>
      </w:r>
      <w:r w:rsidRPr="00DA0943">
        <w:rPr>
          <w:rFonts w:cstheme="minorHAnsi"/>
        </w:rPr>
        <w:t>Ce site sera rafraichi hebdomadairement, par des annonces, des mini-films, des photos…</w:t>
      </w:r>
    </w:p>
    <w:p w:rsidR="00DA0943" w:rsidRPr="00DA0943" w:rsidRDefault="00DA0943" w:rsidP="007C1362">
      <w:pPr>
        <w:rPr>
          <w:rFonts w:cstheme="minorHAnsi"/>
        </w:rPr>
      </w:pPr>
      <w:r w:rsidRPr="00DA0943">
        <w:rPr>
          <w:rFonts w:cstheme="minorHAnsi"/>
        </w:rPr>
        <w:t>Il est vivement recommandé d’accéder aux espaces dédiés par classe, mis à jour une fois par ces semaines. Vous y trouverez des annonces relatives à la vie quotidienne en classe. Ces espaces par classe sont accessibles via un mot de passe, communiqué aux élèves en début d’année.</w:t>
      </w:r>
    </w:p>
    <w:p w:rsidR="00FA207E" w:rsidRDefault="00FA207E" w:rsidP="007C1362"/>
    <w:p w:rsidR="00FA207E" w:rsidRPr="00A43FFB" w:rsidRDefault="00DA0943" w:rsidP="007C1362">
      <w:pPr>
        <w:rPr>
          <w:u w:val="single"/>
        </w:rPr>
      </w:pPr>
      <w:r>
        <w:rPr>
          <w:u w:val="single"/>
        </w:rPr>
        <w:t xml:space="preserve">Campus Bilou – </w:t>
      </w:r>
      <w:r w:rsidR="00FA207E" w:rsidRPr="00A43FFB">
        <w:rPr>
          <w:u w:val="single"/>
        </w:rPr>
        <w:t>Talan</w:t>
      </w:r>
      <w:r>
        <w:rPr>
          <w:u w:val="single"/>
        </w:rPr>
        <w:t> : complément scolaire facultatif</w:t>
      </w:r>
    </w:p>
    <w:p w:rsidR="00FA207E" w:rsidRDefault="00FA207E" w:rsidP="007C1362">
      <w:r>
        <w:t>Kitot aleph et bet : les cours seront fixés par les professeurs principales</w:t>
      </w:r>
    </w:p>
    <w:p w:rsidR="00FA207E" w:rsidRDefault="00FA207E" w:rsidP="007C1362">
      <w:r>
        <w:t>Kitot guimel à vav : de plus amples informations vous seront transmises avec le début de l’année scolaire</w:t>
      </w:r>
    </w:p>
    <w:p w:rsidR="00FA207E" w:rsidRDefault="00FA207E" w:rsidP="00FA207E">
      <w:pPr>
        <w:pStyle w:val="a3"/>
        <w:numPr>
          <w:ilvl w:val="0"/>
          <w:numId w:val="1"/>
        </w:numPr>
      </w:pPr>
      <w:r>
        <w:t>Cours proposés aux kitot aleph et Bet  (4 cours par an)</w:t>
      </w:r>
      <w:r>
        <w:br/>
      </w:r>
      <w:r w:rsidR="00A43FFB">
        <w:t>Yoga, Kapoéra, Echec, la Thora par le théatre, « film et histoire</w:t>
      </w:r>
    </w:p>
    <w:p w:rsidR="00A43FFB" w:rsidRDefault="00A43FFB" w:rsidP="00A43FFB">
      <w:pPr>
        <w:pStyle w:val="a3"/>
      </w:pPr>
    </w:p>
    <w:p w:rsidR="00A43FFB" w:rsidRDefault="00A43FFB" w:rsidP="00FA207E">
      <w:pPr>
        <w:pStyle w:val="a3"/>
        <w:numPr>
          <w:ilvl w:val="0"/>
          <w:numId w:val="1"/>
        </w:numPr>
      </w:pPr>
      <w:r>
        <w:t>Cours proposés aux kitot guimel et Dalet  (4 cours par an)</w:t>
      </w:r>
      <w:r>
        <w:br/>
        <w:t>Kapoéra, Echec, la Thora par le théatre, Comics, Art, Darbouka</w:t>
      </w:r>
    </w:p>
    <w:p w:rsidR="00A43FFB" w:rsidRDefault="00A43FFB" w:rsidP="00A43FFB">
      <w:pPr>
        <w:pStyle w:val="a3"/>
      </w:pPr>
    </w:p>
    <w:p w:rsidR="00A43FFB" w:rsidRDefault="00A43FFB" w:rsidP="00A43FFB">
      <w:pPr>
        <w:pStyle w:val="a3"/>
        <w:numPr>
          <w:ilvl w:val="0"/>
          <w:numId w:val="1"/>
        </w:numPr>
      </w:pPr>
      <w:r>
        <w:t>Cours proposés aux kitot Hé et Vav  (2 cours par an)</w:t>
      </w:r>
      <w:r>
        <w:br/>
        <w:t xml:space="preserve">Kapoéra, Echec, la Thora par le théatre, Comics, Art, </w:t>
      </w:r>
    </w:p>
    <w:p w:rsidR="00A43FFB" w:rsidRDefault="00A43FFB" w:rsidP="00A43FFB"/>
    <w:p w:rsidR="00A43FFB" w:rsidRDefault="00A43FFB" w:rsidP="00A43FFB"/>
    <w:p w:rsidR="00DA0943" w:rsidRDefault="00DA0943" w:rsidP="00A43FFB">
      <w:pPr>
        <w:rPr>
          <w:u w:val="single"/>
        </w:rPr>
      </w:pPr>
      <w:r>
        <w:rPr>
          <w:u w:val="single"/>
        </w:rPr>
        <w:t>Projet « un bisou et au boulot !! »</w:t>
      </w:r>
    </w:p>
    <w:p w:rsidR="00DA0943" w:rsidRPr="00DA0943" w:rsidRDefault="00DA0943" w:rsidP="00A43FFB">
      <w:r w:rsidRPr="00DA0943">
        <w:t>Afin d’améliorer la sécurité des enfants à leur arrivée à l’école, ce projet démarera des le premier jour de l’année scolaire.</w:t>
      </w:r>
    </w:p>
    <w:p w:rsidR="00DA0943" w:rsidRPr="00DA0943" w:rsidRDefault="00DA0943" w:rsidP="00A43FFB">
      <w:r w:rsidRPr="00DA0943">
        <w:t>Pour de plus amples informations, contactez Neta Boukobza au 052 340 44 911</w:t>
      </w:r>
    </w:p>
    <w:p w:rsidR="00DA0943" w:rsidRPr="00DA0943" w:rsidRDefault="00DA0943" w:rsidP="00A43FFB">
      <w:r w:rsidRPr="00DA0943">
        <w:t>Ordre de prise de service pour cette année est le suivant :</w:t>
      </w:r>
    </w:p>
    <w:p w:rsidR="00DA0943" w:rsidRPr="00DA0943" w:rsidRDefault="00DA0943" w:rsidP="00DA0943">
      <w:pPr>
        <w:pStyle w:val="a3"/>
        <w:numPr>
          <w:ilvl w:val="0"/>
          <w:numId w:val="1"/>
        </w:numPr>
      </w:pPr>
      <w:r w:rsidRPr="00DA0943">
        <w:t>Les parents des kitot vav et hé</w:t>
      </w:r>
    </w:p>
    <w:p w:rsidR="00DA0943" w:rsidRPr="00DA0943" w:rsidRDefault="00DA0943" w:rsidP="00DA0943">
      <w:pPr>
        <w:pStyle w:val="a3"/>
        <w:numPr>
          <w:ilvl w:val="0"/>
          <w:numId w:val="1"/>
        </w:numPr>
      </w:pPr>
      <w:r w:rsidRPr="00DA0943">
        <w:t>Les parents des kitot aleph et Beth</w:t>
      </w:r>
    </w:p>
    <w:p w:rsidR="00DA0943" w:rsidRPr="00DA0943" w:rsidRDefault="00DA0943" w:rsidP="00DA0943">
      <w:pPr>
        <w:pStyle w:val="a3"/>
        <w:numPr>
          <w:ilvl w:val="0"/>
          <w:numId w:val="1"/>
        </w:numPr>
      </w:pPr>
      <w:r w:rsidRPr="00DA0943">
        <w:t>Les parents des kitos dalet et guimel</w:t>
      </w:r>
    </w:p>
    <w:p w:rsidR="00DA0943" w:rsidRPr="00DA0943" w:rsidRDefault="00DA0943" w:rsidP="00DA0943">
      <w:pPr>
        <w:pStyle w:val="a3"/>
        <w:rPr>
          <w:u w:val="single"/>
        </w:rPr>
      </w:pPr>
    </w:p>
    <w:p w:rsidR="00A43FFB" w:rsidRPr="00A43FFB" w:rsidRDefault="00A43FFB" w:rsidP="00A43FFB">
      <w:pPr>
        <w:rPr>
          <w:u w:val="single"/>
        </w:rPr>
      </w:pPr>
      <w:r w:rsidRPr="00A43FFB">
        <w:rPr>
          <w:u w:val="single"/>
        </w:rPr>
        <w:t>Réunion des parents d’élèves</w:t>
      </w:r>
    </w:p>
    <w:p w:rsidR="00A43FFB" w:rsidRDefault="00A43FFB" w:rsidP="00A43FFB">
      <w:r>
        <w:t>Les réunions des parents d’élèves se dérouleront le 10 septembre 2017 aux horaires suivants :</w:t>
      </w:r>
    </w:p>
    <w:p w:rsidR="00A43FFB" w:rsidRDefault="00A43FFB" w:rsidP="00A43FFB">
      <w:pPr>
        <w:pStyle w:val="a3"/>
        <w:numPr>
          <w:ilvl w:val="0"/>
          <w:numId w:val="1"/>
        </w:numPr>
      </w:pPr>
      <w:r>
        <w:t>De 18h à 19 h pour les kitot aleph à guimel inclus</w:t>
      </w:r>
    </w:p>
    <w:p w:rsidR="00A43FFB" w:rsidRDefault="00A43FFB" w:rsidP="00A43FFB">
      <w:pPr>
        <w:pStyle w:val="a3"/>
        <w:numPr>
          <w:ilvl w:val="0"/>
          <w:numId w:val="1"/>
        </w:numPr>
      </w:pPr>
      <w:r>
        <w:t>De 19h30 à 20h</w:t>
      </w:r>
      <w:r w:rsidR="00D93E01">
        <w:t>30</w:t>
      </w:r>
      <w:r>
        <w:t xml:space="preserve"> pour les kitot daleth à vav</w:t>
      </w:r>
    </w:p>
    <w:p w:rsidR="00A43FFB" w:rsidRDefault="00A43FFB" w:rsidP="00A43FFB"/>
    <w:p w:rsidR="00FA207E" w:rsidRDefault="00FA207E" w:rsidP="007C1362"/>
    <w:p w:rsidR="007C1362" w:rsidRDefault="00A43FFB" w:rsidP="007C1362">
      <w:r>
        <w:t>Réunion du conseil des parents d’élèves</w:t>
      </w:r>
    </w:p>
    <w:p w:rsidR="00A43FFB" w:rsidRDefault="00A43FFB" w:rsidP="007C1362">
      <w:r>
        <w:t>Elle aura lieu le 17 septembre 2017 à 20h à la bibliothèque de l’école pour les parents choisis par leurs pairs.</w:t>
      </w:r>
    </w:p>
    <w:p w:rsidR="00A43FFB" w:rsidRDefault="00A43FFB" w:rsidP="007C1362"/>
    <w:p w:rsidR="00A43FFB" w:rsidRDefault="00A43FFB" w:rsidP="007C1362">
      <w:r>
        <w:t>Avec tous mes vœux de réussite pour la nouvelle année, et en vous souhaitant la réalisation de vos aspirations,</w:t>
      </w:r>
    </w:p>
    <w:p w:rsidR="00A43FFB" w:rsidRDefault="00A43FFB" w:rsidP="007C1362">
      <w:r>
        <w:t xml:space="preserve">Avec tout mon respect, </w:t>
      </w:r>
    </w:p>
    <w:p w:rsidR="00A43FFB" w:rsidRDefault="00A43FFB" w:rsidP="007C1362">
      <w:r>
        <w:t xml:space="preserve">Miki Adler, </w:t>
      </w:r>
    </w:p>
    <w:p w:rsidR="00A43FFB" w:rsidRDefault="00A43FFB" w:rsidP="007C1362">
      <w:r>
        <w:t>Directrice de l’école Bilou</w:t>
      </w:r>
    </w:p>
    <w:p w:rsidR="007C1362" w:rsidRDefault="007C1362" w:rsidP="00CF158C"/>
    <w:p w:rsidR="00CF158C" w:rsidRDefault="00CF158C"/>
    <w:sectPr w:rsidR="00CF15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3A" w:rsidRDefault="0095403A" w:rsidP="00086F60">
      <w:pPr>
        <w:spacing w:after="0" w:line="240" w:lineRule="auto"/>
      </w:pPr>
      <w:r>
        <w:separator/>
      </w:r>
    </w:p>
  </w:endnote>
  <w:endnote w:type="continuationSeparator" w:id="0">
    <w:p w:rsidR="0095403A" w:rsidRDefault="0095403A" w:rsidP="000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60" w:rsidRDefault="00086F60" w:rsidP="00086F60">
    <w:pPr>
      <w:pStyle w:val="a6"/>
      <w:bidi/>
      <w:jc w:val="center"/>
      <w:rPr>
        <w:rFonts w:ascii="Arial" w:hAnsi="Arial" w:cs="Arial"/>
        <w:b/>
        <w:bCs/>
        <w:color w:val="222A35" w:themeColor="text2" w:themeShade="80"/>
      </w:rPr>
    </w:pPr>
    <w:r>
      <w:rPr>
        <w:rFonts w:ascii="Arial" w:hAnsi="Arial" w:cs="Arial"/>
        <w:b/>
        <w:bCs/>
        <w:color w:val="222A35" w:themeColor="text2" w:themeShade="80"/>
        <w:rtl/>
        <w:lang w:bidi="he-IL"/>
      </w:rPr>
      <w:t>בית חינוך ממ</w:t>
    </w:r>
    <w:r>
      <w:rPr>
        <w:rFonts w:ascii="Arial" w:hAnsi="Arial" w:cs="Arial"/>
        <w:b/>
        <w:bCs/>
        <w:color w:val="222A35" w:themeColor="text2" w:themeShade="80"/>
        <w:rtl/>
      </w:rPr>
      <w:t>"</w:t>
    </w:r>
    <w:r>
      <w:rPr>
        <w:rFonts w:ascii="Arial" w:hAnsi="Arial" w:cs="Arial"/>
        <w:b/>
        <w:bCs/>
        <w:color w:val="222A35" w:themeColor="text2" w:themeShade="80"/>
        <w:rtl/>
        <w:lang w:bidi="he-IL"/>
      </w:rPr>
      <w:t>ד ביל</w:t>
    </w:r>
    <w:r>
      <w:rPr>
        <w:rFonts w:ascii="Arial" w:hAnsi="Arial" w:cs="Arial"/>
        <w:b/>
        <w:bCs/>
        <w:color w:val="222A35" w:themeColor="text2" w:themeShade="80"/>
        <w:rtl/>
      </w:rPr>
      <w:t>"</w:t>
    </w:r>
    <w:r>
      <w:rPr>
        <w:rFonts w:ascii="Arial" w:hAnsi="Arial" w:cs="Arial"/>
        <w:b/>
        <w:bCs/>
        <w:color w:val="222A35" w:themeColor="text2" w:themeShade="80"/>
        <w:rtl/>
        <w:lang w:bidi="he-IL"/>
      </w:rPr>
      <w:t>ו רעננה ר</w:t>
    </w:r>
    <w:r>
      <w:rPr>
        <w:rFonts w:ascii="Arial" w:hAnsi="Arial" w:cs="Arial"/>
        <w:b/>
        <w:bCs/>
        <w:color w:val="222A35" w:themeColor="text2" w:themeShade="80"/>
        <w:rtl/>
      </w:rPr>
      <w:t>"</w:t>
    </w:r>
    <w:r>
      <w:rPr>
        <w:rFonts w:ascii="Arial" w:hAnsi="Arial" w:cs="Arial"/>
        <w:b/>
        <w:bCs/>
        <w:color w:val="222A35" w:themeColor="text2" w:themeShade="80"/>
        <w:rtl/>
        <w:lang w:bidi="he-IL"/>
      </w:rPr>
      <w:t>ח ביל</w:t>
    </w:r>
    <w:r>
      <w:rPr>
        <w:rFonts w:ascii="Arial" w:hAnsi="Arial" w:cs="Arial"/>
        <w:b/>
        <w:bCs/>
        <w:color w:val="222A35" w:themeColor="text2" w:themeShade="80"/>
        <w:rtl/>
      </w:rPr>
      <w:t>"</w:t>
    </w:r>
    <w:r>
      <w:rPr>
        <w:rFonts w:ascii="Arial" w:hAnsi="Arial" w:cs="Arial"/>
        <w:b/>
        <w:bCs/>
        <w:color w:val="222A35" w:themeColor="text2" w:themeShade="80"/>
        <w:rtl/>
        <w:lang w:bidi="he-IL"/>
      </w:rPr>
      <w:t xml:space="preserve">ו </w:t>
    </w:r>
    <w:r>
      <w:rPr>
        <w:rFonts w:ascii="Arial" w:hAnsi="Arial" w:cs="Arial"/>
        <w:b/>
        <w:bCs/>
        <w:color w:val="222A35" w:themeColor="text2" w:themeShade="80"/>
        <w:rtl/>
      </w:rPr>
      <w:t xml:space="preserve">15 </w:t>
    </w:r>
    <w:r>
      <w:rPr>
        <w:rFonts w:ascii="Arial" w:hAnsi="Arial" w:cs="Arial"/>
        <w:b/>
        <w:bCs/>
        <w:color w:val="222A35" w:themeColor="text2" w:themeShade="80"/>
        <w:rtl/>
        <w:lang w:bidi="he-IL"/>
      </w:rPr>
      <w:t xml:space="preserve">רעננה </w:t>
    </w:r>
    <w:r>
      <w:rPr>
        <w:rFonts w:ascii="Arial" w:hAnsi="Arial" w:cs="Arial"/>
        <w:b/>
        <w:bCs/>
        <w:color w:val="960651"/>
        <w:rtl/>
      </w:rPr>
      <w:t xml:space="preserve">/ </w:t>
    </w:r>
    <w:r>
      <w:rPr>
        <w:rFonts w:ascii="Arial" w:hAnsi="Arial" w:cs="Arial"/>
        <w:b/>
        <w:bCs/>
        <w:color w:val="222A35" w:themeColor="text2" w:themeShade="80"/>
        <w:rtl/>
        <w:lang w:bidi="he-IL"/>
      </w:rPr>
      <w:t xml:space="preserve"> טל</w:t>
    </w:r>
    <w:r>
      <w:rPr>
        <w:rFonts w:ascii="Arial" w:hAnsi="Arial" w:cs="Arial"/>
        <w:b/>
        <w:bCs/>
        <w:color w:val="222A35" w:themeColor="text2" w:themeShade="80"/>
        <w:rtl/>
      </w:rPr>
      <w:t xml:space="preserve">:09-7710743 </w:t>
    </w:r>
    <w:r>
      <w:rPr>
        <w:rFonts w:ascii="Arial" w:hAnsi="Arial" w:cs="Arial"/>
        <w:b/>
        <w:bCs/>
        <w:color w:val="525252" w:themeColor="accent3" w:themeShade="80"/>
        <w:rtl/>
      </w:rPr>
      <w:t xml:space="preserve">/ </w:t>
    </w:r>
    <w:r>
      <w:rPr>
        <w:rFonts w:ascii="Arial" w:hAnsi="Arial" w:cs="Arial"/>
        <w:b/>
        <w:bCs/>
        <w:color w:val="222A35" w:themeColor="text2" w:themeShade="80"/>
        <w:rtl/>
        <w:lang w:bidi="he-IL"/>
      </w:rPr>
      <w:t>פקס</w:t>
    </w:r>
    <w:r>
      <w:rPr>
        <w:rFonts w:ascii="Arial" w:hAnsi="Arial" w:cs="Arial"/>
        <w:b/>
        <w:bCs/>
        <w:color w:val="222A35" w:themeColor="text2" w:themeShade="80"/>
        <w:rtl/>
      </w:rPr>
      <w:t>:09-7710657</w:t>
    </w:r>
  </w:p>
  <w:p w:rsidR="00086F60" w:rsidRDefault="00086F60" w:rsidP="00086F60">
    <w:pPr>
      <w:pStyle w:val="a6"/>
      <w:bidi/>
      <w:jc w:val="center"/>
      <w:rPr>
        <w:rFonts w:ascii="Arial" w:hAnsi="Arial" w:cs="Arial"/>
        <w:b/>
        <w:bCs/>
        <w:color w:val="222A35" w:themeColor="text2" w:themeShade="80"/>
      </w:rPr>
    </w:pPr>
    <w:r>
      <w:rPr>
        <w:rFonts w:ascii="Arial" w:hAnsi="Arial" w:cs="Arial"/>
        <w:b/>
        <w:bCs/>
        <w:color w:val="222A35" w:themeColor="text2" w:themeShade="80"/>
        <w:rtl/>
        <w:lang w:bidi="he-IL"/>
      </w:rPr>
      <w:t>דוא</w:t>
    </w:r>
    <w:r>
      <w:rPr>
        <w:rFonts w:ascii="Arial" w:hAnsi="Arial" w:cs="Arial"/>
        <w:b/>
        <w:bCs/>
        <w:color w:val="222A35" w:themeColor="text2" w:themeShade="80"/>
        <w:rtl/>
      </w:rPr>
      <w:t>"</w:t>
    </w:r>
    <w:r>
      <w:rPr>
        <w:rFonts w:ascii="Arial" w:hAnsi="Arial" w:cs="Arial"/>
        <w:b/>
        <w:bCs/>
        <w:color w:val="222A35" w:themeColor="text2" w:themeShade="80"/>
        <w:rtl/>
        <w:lang w:bidi="he-IL"/>
      </w:rPr>
      <w:t>ל</w:t>
    </w:r>
    <w:r>
      <w:rPr>
        <w:rFonts w:ascii="Arial" w:hAnsi="Arial" w:cs="Arial"/>
        <w:b/>
        <w:bCs/>
        <w:color w:val="222A35" w:themeColor="text2" w:themeShade="80"/>
        <w:rtl/>
      </w:rPr>
      <w:t xml:space="preserve">: </w:t>
    </w:r>
    <w:r>
      <w:rPr>
        <w:rFonts w:ascii="Arial" w:hAnsi="Arial" w:cs="Arial"/>
        <w:b/>
        <w:bCs/>
        <w:color w:val="222A35" w:themeColor="text2" w:themeShade="80"/>
        <w:lang w:bidi="ar-LY"/>
      </w:rPr>
      <w:t>bilu@raanana.muni.ii</w:t>
    </w:r>
    <w:r>
      <w:rPr>
        <w:rFonts w:ascii="Arial" w:hAnsi="Arial" w:cs="Arial"/>
        <w:b/>
        <w:bCs/>
        <w:color w:val="222A35" w:themeColor="text2" w:themeShade="80"/>
        <w:rtl/>
        <w:lang w:bidi="ar-LY"/>
      </w:rPr>
      <w:t xml:space="preserve"> </w:t>
    </w:r>
    <w:r>
      <w:rPr>
        <w:rFonts w:ascii="Arial" w:hAnsi="Arial" w:cs="Arial"/>
        <w:b/>
        <w:bCs/>
        <w:color w:val="4472C4" w:themeColor="accent1"/>
        <w:rtl/>
      </w:rPr>
      <w:t xml:space="preserve">/ </w:t>
    </w:r>
    <w:r>
      <w:rPr>
        <w:rFonts w:ascii="Arial" w:hAnsi="Arial" w:cs="Arial"/>
        <w:b/>
        <w:bCs/>
        <w:color w:val="222A35" w:themeColor="text2" w:themeShade="80"/>
        <w:rtl/>
        <w:lang w:bidi="he-IL"/>
      </w:rPr>
      <w:t xml:space="preserve"> אתר</w:t>
    </w:r>
    <w:r>
      <w:rPr>
        <w:rFonts w:ascii="Arial" w:hAnsi="Arial" w:cs="Arial"/>
        <w:b/>
        <w:bCs/>
        <w:color w:val="222A35" w:themeColor="text2" w:themeShade="80"/>
        <w:rtl/>
      </w:rPr>
      <w:t xml:space="preserve">: </w:t>
    </w:r>
    <w:r>
      <w:rPr>
        <w:rFonts w:ascii="Arial" w:hAnsi="Arial" w:cs="Arial"/>
        <w:b/>
        <w:bCs/>
        <w:color w:val="222A35" w:themeColor="text2" w:themeShade="80"/>
      </w:rPr>
      <w:t>www.biluraanana.org.il</w:t>
    </w:r>
  </w:p>
  <w:p w:rsidR="00086F60" w:rsidRDefault="00086F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3A" w:rsidRDefault="0095403A" w:rsidP="00086F60">
      <w:pPr>
        <w:spacing w:after="0" w:line="240" w:lineRule="auto"/>
      </w:pPr>
      <w:r>
        <w:separator/>
      </w:r>
    </w:p>
  </w:footnote>
  <w:footnote w:type="continuationSeparator" w:id="0">
    <w:p w:rsidR="0095403A" w:rsidRDefault="0095403A" w:rsidP="000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60" w:rsidRDefault="00086F60" w:rsidP="00086F60">
    <w:pPr>
      <w:pStyle w:val="a4"/>
      <w:jc w:val="center"/>
    </w:pPr>
    <w:r>
      <w:rPr>
        <w:noProof/>
        <w:lang w:val="en-US" w:bidi="he-IL"/>
      </w:rPr>
      <w:drawing>
        <wp:inline distT="0" distB="0" distL="0" distR="0" wp14:anchorId="0AC5795C" wp14:editId="669D6CFC">
          <wp:extent cx="1104900" cy="657860"/>
          <wp:effectExtent l="0" t="0" r="0" b="8890"/>
          <wp:docPr id="6" name="תמונה 6" descr="F:\לוגו חדש\שקוף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6" descr="F:\לוגו חדש\שקוף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F1C80"/>
    <w:multiLevelType w:val="hybridMultilevel"/>
    <w:tmpl w:val="E8EA15E6"/>
    <w:lvl w:ilvl="0" w:tplc="3BE2B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65"/>
    <w:rsid w:val="00086F60"/>
    <w:rsid w:val="00241C1D"/>
    <w:rsid w:val="00360C96"/>
    <w:rsid w:val="00484359"/>
    <w:rsid w:val="0059506B"/>
    <w:rsid w:val="007C1362"/>
    <w:rsid w:val="0095403A"/>
    <w:rsid w:val="00A43FFB"/>
    <w:rsid w:val="00CE0D70"/>
    <w:rsid w:val="00CF158C"/>
    <w:rsid w:val="00D93E01"/>
    <w:rsid w:val="00DA0943"/>
    <w:rsid w:val="00EC6249"/>
    <w:rsid w:val="00F62A65"/>
    <w:rsid w:val="00FA207E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3B415-5A68-4AF5-BB1B-17EDCBB7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86F60"/>
  </w:style>
  <w:style w:type="paragraph" w:styleId="a6">
    <w:name w:val="footer"/>
    <w:basedOn w:val="a"/>
    <w:link w:val="a7"/>
    <w:uiPriority w:val="99"/>
    <w:unhideWhenUsed/>
    <w:rsid w:val="0008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86F60"/>
  </w:style>
  <w:style w:type="paragraph" w:styleId="a8">
    <w:name w:val="Balloon Text"/>
    <w:basedOn w:val="a"/>
    <w:link w:val="a9"/>
    <w:uiPriority w:val="99"/>
    <w:semiHidden/>
    <w:unhideWhenUsed/>
    <w:rsid w:val="005950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9506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4153</Characters>
  <Application>Microsoft Office Word</Application>
  <DocSecurity>4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toledano</dc:creator>
  <cp:keywords/>
  <dc:description/>
  <cp:lastModifiedBy>גולדה כץ-פוגל</cp:lastModifiedBy>
  <cp:revision>2</cp:revision>
  <cp:lastPrinted>2017-08-29T11:15:00Z</cp:lastPrinted>
  <dcterms:created xsi:type="dcterms:W3CDTF">2017-08-29T11:17:00Z</dcterms:created>
  <dcterms:modified xsi:type="dcterms:W3CDTF">2017-08-29T11:17:00Z</dcterms:modified>
</cp:coreProperties>
</file>